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7F" w:rsidRPr="004D2036" w:rsidRDefault="00435254" w:rsidP="00C31F7F">
      <w:pPr>
        <w:rPr>
          <w:sz w:val="28"/>
        </w:rPr>
      </w:pPr>
      <w:r>
        <w:rPr>
          <w:sz w:val="28"/>
        </w:rPr>
        <w:t>PIENAVUSTUSHAKEMUS</w:t>
      </w:r>
    </w:p>
    <w:p w:rsidR="00C31F7F" w:rsidRDefault="00C31F7F" w:rsidP="00C31F7F"/>
    <w:p w:rsidR="00C31F7F" w:rsidRPr="004D2036" w:rsidRDefault="002F605C" w:rsidP="00C31F7F">
      <w:pPr>
        <w:rPr>
          <w:b/>
          <w:sz w:val="24"/>
        </w:rPr>
      </w:pPr>
      <w:r>
        <w:rPr>
          <w:b/>
          <w:sz w:val="24"/>
        </w:rPr>
        <w:t>Yleistä</w:t>
      </w:r>
    </w:p>
    <w:p w:rsidR="00C31F7F" w:rsidRDefault="00C31F7F" w:rsidP="0050376B">
      <w:pPr>
        <w:spacing w:after="0"/>
      </w:pPr>
      <w:r>
        <w:t xml:space="preserve">Pienavustus on tarkoitettu </w:t>
      </w:r>
      <w:proofErr w:type="spellStart"/>
      <w:r>
        <w:t>Finnilcon</w:t>
      </w:r>
      <w:proofErr w:type="spellEnd"/>
      <w:r>
        <w:t xml:space="preserve"> jäsenyhdistysten toiminnan tueksi. </w:t>
      </w:r>
      <w:r w:rsidR="00B77838">
        <w:t>P</w:t>
      </w:r>
      <w:r>
        <w:t xml:space="preserve">ienavustuksia myönnetään jäsenyhdistysten järjestämään </w:t>
      </w:r>
      <w:r w:rsidR="008D409E">
        <w:t xml:space="preserve">kaikille avoimeen </w:t>
      </w:r>
      <w:r>
        <w:t>vertaistukitoim</w:t>
      </w:r>
      <w:r w:rsidR="00445C6A">
        <w:t xml:space="preserve">intaan ja tiedon välittämiseen. </w:t>
      </w:r>
      <w:r w:rsidR="00445C6A">
        <w:br/>
      </w:r>
      <w:r w:rsidR="0050376B">
        <w:br/>
      </w:r>
      <w:r>
        <w:t xml:space="preserve">Pienavustuksen suuruus voi vaihdella yhdistyksien välillä ja vuosittain. Haetun avustussumman ei tarvitse olla täsmällisesti 1000 euroa vuosittain, vaan summa voi </w:t>
      </w:r>
      <w:r w:rsidR="008F3737">
        <w:t xml:space="preserve">yhdistyksen </w:t>
      </w:r>
      <w:r>
        <w:t xml:space="preserve">tarpeesta riippuen olla pienempi tai isompikin.   </w:t>
      </w:r>
    </w:p>
    <w:p w:rsidR="0050376B" w:rsidRDefault="0050376B" w:rsidP="0050376B">
      <w:pPr>
        <w:spacing w:after="0"/>
      </w:pPr>
      <w:r>
        <w:br/>
      </w:r>
      <w:r w:rsidR="00C31F7F">
        <w:t>Täytetty hakemus palautetaan keskusjärjes</w:t>
      </w:r>
      <w:r w:rsidR="00435254">
        <w:t xml:space="preserve">tö </w:t>
      </w:r>
      <w:proofErr w:type="spellStart"/>
      <w:r w:rsidR="00435254">
        <w:t>Finnilcolle</w:t>
      </w:r>
      <w:proofErr w:type="spellEnd"/>
      <w:r w:rsidR="008F3737">
        <w:t xml:space="preserve"> joko kirjeellä (os. Finnilco ry, Malmin kauppatie 26, 00700 Helsinki) tai sähköpostilla (sini.nykanen@finnilco.fi)</w:t>
      </w:r>
      <w:r w:rsidR="00C31F7F">
        <w:t xml:space="preserve">. </w:t>
      </w:r>
      <w:proofErr w:type="spellStart"/>
      <w:r w:rsidR="00C31F7F">
        <w:t>Finnilcon</w:t>
      </w:r>
      <w:proofErr w:type="spellEnd"/>
      <w:r w:rsidR="00C31F7F">
        <w:t xml:space="preserve"> hallitus</w:t>
      </w:r>
      <w:r w:rsidR="00435254">
        <w:t xml:space="preserve"> käsittelee hakemukset vuosittain elokuun</w:t>
      </w:r>
      <w:r w:rsidR="00C31F7F">
        <w:t xml:space="preserve"> kokouksessa</w:t>
      </w:r>
      <w:r w:rsidR="00435254">
        <w:t>an</w:t>
      </w:r>
      <w:r w:rsidR="00C31F7F">
        <w:t xml:space="preserve">. </w:t>
      </w:r>
      <w:r w:rsidR="00C31F7F">
        <w:br/>
      </w:r>
      <w:r w:rsidR="00C31F7F">
        <w:br/>
        <w:t xml:space="preserve">Finnilco hakee </w:t>
      </w:r>
      <w:r>
        <w:t>jäsenjärjestö</w:t>
      </w:r>
      <w:r w:rsidR="00C31F7F">
        <w:t>av</w:t>
      </w:r>
      <w:r w:rsidR="00435254">
        <w:t xml:space="preserve">ustusta </w:t>
      </w:r>
      <w:proofErr w:type="spellStart"/>
      <w:r w:rsidR="00435254">
        <w:t>STEA:lta</w:t>
      </w:r>
      <w:proofErr w:type="spellEnd"/>
      <w:r w:rsidR="00435254">
        <w:t xml:space="preserve"> vuosittain syyskuussa</w:t>
      </w:r>
      <w:r w:rsidR="00C31F7F">
        <w:t xml:space="preserve">. Alustava avustusesitys tulee </w:t>
      </w:r>
      <w:proofErr w:type="spellStart"/>
      <w:r w:rsidR="00C31F7F">
        <w:t>STEA:lta</w:t>
      </w:r>
      <w:proofErr w:type="spellEnd"/>
      <w:r w:rsidR="00C31F7F">
        <w:t xml:space="preserve"> joulukuun lopussa. Lopullinen avustuspäätös julkaistaan alkuvuodesta, tammi-helmikuun vaihteessa. </w:t>
      </w:r>
      <w:r>
        <w:t xml:space="preserve">Finnilco tiedottaa pienavustuksia hakeneille järjestöille avustuspäätöksestä heti, kun lopullinen päätös on julkaistu.  </w:t>
      </w:r>
    </w:p>
    <w:p w:rsidR="008D409E" w:rsidRDefault="0050376B" w:rsidP="0050376B">
      <w:pPr>
        <w:spacing w:after="0"/>
      </w:pPr>
      <w:bookmarkStart w:id="0" w:name="_GoBack"/>
      <w:bookmarkEnd w:id="0"/>
      <w:r>
        <w:br/>
      </w:r>
      <w:r w:rsidR="00C31F7F">
        <w:t xml:space="preserve">Toimintatuen </w:t>
      </w:r>
      <w:r w:rsidR="002F605C">
        <w:t xml:space="preserve">ohjeet </w:t>
      </w:r>
      <w:r w:rsidR="008D409E">
        <w:t xml:space="preserve">ja lomakkeet </w:t>
      </w:r>
      <w:r w:rsidR="002F605C">
        <w:t xml:space="preserve">löytyvät </w:t>
      </w:r>
      <w:proofErr w:type="spellStart"/>
      <w:r w:rsidR="002F605C">
        <w:t>Finnilcon</w:t>
      </w:r>
      <w:proofErr w:type="spellEnd"/>
      <w:r w:rsidR="002F605C">
        <w:t xml:space="preserve"> nettisivulta</w:t>
      </w:r>
      <w:r w:rsidR="008D409E">
        <w:t xml:space="preserve"> </w:t>
      </w:r>
    </w:p>
    <w:p w:rsidR="00C31F7F" w:rsidRDefault="008D409E" w:rsidP="0050376B">
      <w:pPr>
        <w:spacing w:after="0"/>
      </w:pPr>
      <w:hyperlink r:id="rId6" w:history="1">
        <w:r w:rsidRPr="00604553">
          <w:rPr>
            <w:rStyle w:val="Hyperlinkki"/>
          </w:rPr>
          <w:t>https://www.finnilco.fi/tuki-jasenyhdistyksille</w:t>
        </w:r>
      </w:hyperlink>
      <w:r>
        <w:t xml:space="preserve"> </w:t>
      </w:r>
      <w:r w:rsidR="00C31F7F">
        <w:t xml:space="preserve">Toimintatukeen liittyviin kysymyksiin vastaa Sini Nykänen (puh. 050 569 9035, sähköposti </w:t>
      </w:r>
      <w:hyperlink r:id="rId7" w:history="1">
        <w:r w:rsidR="008F3737" w:rsidRPr="002F30E8">
          <w:rPr>
            <w:rStyle w:val="Hyperlinkki"/>
          </w:rPr>
          <w:t>sini.nykanen@finnilco.fi</w:t>
        </w:r>
      </w:hyperlink>
      <w:r w:rsidR="008F3737">
        <w:t xml:space="preserve">). </w:t>
      </w:r>
      <w:r w:rsidR="00CC225A" w:rsidRPr="00CC225A">
        <w:t xml:space="preserve">Epäselvissä asioissa olemme yhteydessä </w:t>
      </w:r>
      <w:proofErr w:type="spellStart"/>
      <w:r w:rsidR="00CC225A" w:rsidRPr="00CC225A">
        <w:t>STEA:an</w:t>
      </w:r>
      <w:proofErr w:type="spellEnd"/>
      <w:r w:rsidR="00CC225A" w:rsidRPr="00CC225A">
        <w:t>, joten varaathan aikaa kysymyksen käsittelyyn. Huomaattehan myös toimiston kesäloma-ajat.</w:t>
      </w:r>
    </w:p>
    <w:p w:rsidR="00C31F7F" w:rsidRDefault="00B77838" w:rsidP="00C31F7F">
      <w:r>
        <w:t>_______________________________________________________________________________________</w:t>
      </w:r>
    </w:p>
    <w:p w:rsidR="004D2036" w:rsidRDefault="004D2036" w:rsidP="00C31F7F">
      <w:pPr>
        <w:rPr>
          <w:b/>
        </w:rPr>
      </w:pPr>
    </w:p>
    <w:p w:rsidR="00C31F7F" w:rsidRPr="00B77838" w:rsidRDefault="00C31F7F" w:rsidP="00C31F7F">
      <w:pPr>
        <w:rPr>
          <w:b/>
        </w:rPr>
      </w:pPr>
      <w:r w:rsidRPr="00B77838">
        <w:rPr>
          <w:b/>
        </w:rPr>
        <w:t>Yhdistyksen yhteystiedot</w:t>
      </w:r>
    </w:p>
    <w:p w:rsidR="00C31F7F" w:rsidRDefault="00C31F7F" w:rsidP="00C31F7F">
      <w:r>
        <w:t>Yhdistyksen virallinen nimi:</w:t>
      </w:r>
    </w:p>
    <w:p w:rsidR="00C31F7F" w:rsidRDefault="00EA788C" w:rsidP="00C31F7F">
      <w:r>
        <w:t>O</w:t>
      </w:r>
      <w:r w:rsidR="00C31F7F">
        <w:t>soite:</w:t>
      </w:r>
    </w:p>
    <w:p w:rsidR="00C31F7F" w:rsidRDefault="00C31F7F" w:rsidP="00C31F7F">
      <w:r>
        <w:t>Puhelinnumero:</w:t>
      </w:r>
    </w:p>
    <w:p w:rsidR="00C31F7F" w:rsidRDefault="00C31F7F" w:rsidP="00C31F7F">
      <w:r>
        <w:t>Sähköpostiosoite:</w:t>
      </w:r>
    </w:p>
    <w:p w:rsidR="00B77838" w:rsidRDefault="00C31F7F" w:rsidP="00C31F7F">
      <w:r>
        <w:t>Yhteyshenkilö:</w:t>
      </w:r>
      <w:r w:rsidR="0050376B">
        <w:br/>
      </w:r>
    </w:p>
    <w:p w:rsidR="00E23BD0" w:rsidRPr="008A1722" w:rsidRDefault="00B77838" w:rsidP="00E23B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fi-FI"/>
        </w:rPr>
      </w:pPr>
      <w:r w:rsidRPr="008A1722">
        <w:rPr>
          <w:b/>
        </w:rPr>
        <w:t xml:space="preserve">Mihin toimintoihin haette pienavustusta? </w:t>
      </w:r>
      <w:r w:rsidR="00E23BD0" w:rsidRPr="008A1722">
        <w:rPr>
          <w:rFonts w:eastAsia="Times New Roman" w:cs="Times New Roman"/>
          <w:b/>
          <w:szCs w:val="24"/>
          <w:lang w:eastAsia="fi-FI"/>
        </w:rPr>
        <w:t xml:space="preserve">Kirjoittakaa lyhyesti suunnitellut toiminnot, ajankohdat ja paikkakunnat.  </w:t>
      </w:r>
    </w:p>
    <w:p w:rsidR="00B77838" w:rsidRDefault="00B77838" w:rsidP="00C31F7F"/>
    <w:p w:rsidR="00B77838" w:rsidRDefault="00B77838" w:rsidP="00C31F7F"/>
    <w:p w:rsidR="00EA788C" w:rsidRDefault="00EA788C" w:rsidP="00C31F7F"/>
    <w:p w:rsidR="00445C6A" w:rsidRDefault="00445C6A" w:rsidP="00C31F7F">
      <w:pPr>
        <w:rPr>
          <w:b/>
        </w:rPr>
      </w:pPr>
    </w:p>
    <w:p w:rsidR="00B77838" w:rsidRPr="008A1722" w:rsidRDefault="00B77838" w:rsidP="00C31F7F">
      <w:pPr>
        <w:rPr>
          <w:b/>
        </w:rPr>
      </w:pPr>
      <w:proofErr w:type="gramStart"/>
      <w:r w:rsidRPr="008A1722">
        <w:rPr>
          <w:b/>
        </w:rPr>
        <w:lastRenderedPageBreak/>
        <w:t>Pienavustuksella katetun toiminnan talousarvio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2630"/>
      </w:tblGrid>
      <w:tr w:rsidR="00B77838" w:rsidRPr="00B77838" w:rsidTr="00EA788C">
        <w:trPr>
          <w:trHeight w:val="300"/>
        </w:trPr>
        <w:tc>
          <w:tcPr>
            <w:tcW w:w="6799" w:type="dxa"/>
            <w:noWrap/>
            <w:hideMark/>
          </w:tcPr>
          <w:p w:rsidR="00B77838" w:rsidRPr="00B77838" w:rsidRDefault="00B77838" w:rsidP="00B77838">
            <w:pPr>
              <w:ind w:left="113"/>
              <w:rPr>
                <w:b/>
                <w:bCs/>
              </w:rPr>
            </w:pPr>
            <w:r w:rsidRPr="00B77838">
              <w:rPr>
                <w:b/>
                <w:bCs/>
              </w:rPr>
              <w:t>TUOTOT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30" w:type="dxa"/>
            <w:noWrap/>
            <w:hideMark/>
          </w:tcPr>
          <w:p w:rsidR="00B77838" w:rsidRPr="00B77838" w:rsidRDefault="008F3737" w:rsidP="00B77838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EUROA </w:t>
            </w:r>
          </w:p>
        </w:tc>
      </w:tr>
      <w:tr w:rsidR="004D2036" w:rsidRPr="00B77838" w:rsidTr="00EA788C">
        <w:trPr>
          <w:trHeight w:val="300"/>
        </w:trPr>
        <w:tc>
          <w:tcPr>
            <w:tcW w:w="6799" w:type="dxa"/>
            <w:noWrap/>
          </w:tcPr>
          <w:p w:rsidR="004D2036" w:rsidRPr="00B77838" w:rsidRDefault="008F3737" w:rsidP="00B77838">
            <w:pPr>
              <w:ind w:left="113"/>
            </w:pPr>
            <w:proofErr w:type="spellStart"/>
            <w:r>
              <w:t>Finnilcolta</w:t>
            </w:r>
            <w:proofErr w:type="spellEnd"/>
            <w:r>
              <w:t xml:space="preserve"> h</w:t>
            </w:r>
            <w:r w:rsidR="004D2036">
              <w:t xml:space="preserve">aettava pienavustus </w:t>
            </w:r>
          </w:p>
        </w:tc>
        <w:tc>
          <w:tcPr>
            <w:tcW w:w="2630" w:type="dxa"/>
            <w:noWrap/>
          </w:tcPr>
          <w:p w:rsidR="004D2036" w:rsidRPr="00B77838" w:rsidRDefault="004D2036" w:rsidP="00B77838">
            <w:pPr>
              <w:ind w:left="113"/>
              <w:rPr>
                <w:b/>
              </w:rPr>
            </w:pPr>
          </w:p>
        </w:tc>
      </w:tr>
      <w:tr w:rsidR="00B77838" w:rsidRPr="00B77838" w:rsidTr="00EA788C">
        <w:trPr>
          <w:trHeight w:val="300"/>
        </w:trPr>
        <w:tc>
          <w:tcPr>
            <w:tcW w:w="6799" w:type="dxa"/>
            <w:noWrap/>
            <w:hideMark/>
          </w:tcPr>
          <w:p w:rsidR="00B77838" w:rsidRPr="00B77838" w:rsidRDefault="008A1722" w:rsidP="00B77838">
            <w:pPr>
              <w:ind w:left="113"/>
            </w:pPr>
            <w:proofErr w:type="gramStart"/>
            <w:r w:rsidRPr="00B77838">
              <w:t xml:space="preserve">Oma varainhankinta, esim. </w:t>
            </w:r>
            <w:r w:rsidR="008F3737">
              <w:t xml:space="preserve">suunnitellun </w:t>
            </w:r>
            <w:r>
              <w:t xml:space="preserve">toiminnan </w:t>
            </w:r>
            <w:r w:rsidRPr="00B77838">
              <w:t>osallistumismaksut ja yritysten näyttelymaksut</w:t>
            </w:r>
            <w:proofErr w:type="gramEnd"/>
          </w:p>
        </w:tc>
        <w:tc>
          <w:tcPr>
            <w:tcW w:w="2630" w:type="dxa"/>
            <w:noWrap/>
            <w:hideMark/>
          </w:tcPr>
          <w:p w:rsidR="00B77838" w:rsidRPr="00B77838" w:rsidRDefault="00B77838" w:rsidP="00B77838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B77838" w:rsidRPr="00B77838" w:rsidTr="00EA788C">
        <w:trPr>
          <w:trHeight w:val="362"/>
        </w:trPr>
        <w:tc>
          <w:tcPr>
            <w:tcW w:w="6799" w:type="dxa"/>
            <w:tcBorders>
              <w:bottom w:val="single" w:sz="4" w:space="0" w:color="auto"/>
            </w:tcBorders>
            <w:hideMark/>
          </w:tcPr>
          <w:p w:rsidR="00B77838" w:rsidRPr="00B77838" w:rsidRDefault="008F3737" w:rsidP="00B77838">
            <w:pPr>
              <w:ind w:left="113"/>
            </w:pPr>
            <w:proofErr w:type="gramStart"/>
            <w:r>
              <w:t>Suunniteltuun</w:t>
            </w:r>
            <w:r w:rsidR="008A1722">
              <w:t xml:space="preserve"> toimintaan mahdollisesti kohdistettavat j</w:t>
            </w:r>
            <w:r w:rsidR="008A1722" w:rsidRPr="00B77838">
              <w:t>äsenmaksutuotot</w:t>
            </w:r>
            <w:proofErr w:type="gramEnd"/>
          </w:p>
        </w:tc>
        <w:tc>
          <w:tcPr>
            <w:tcW w:w="2630" w:type="dxa"/>
            <w:tcBorders>
              <w:bottom w:val="single" w:sz="4" w:space="0" w:color="auto"/>
            </w:tcBorders>
            <w:noWrap/>
            <w:hideMark/>
          </w:tcPr>
          <w:p w:rsidR="00B77838" w:rsidRPr="00B77838" w:rsidRDefault="00B77838" w:rsidP="00B77838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470"/>
        </w:trPr>
        <w:tc>
          <w:tcPr>
            <w:tcW w:w="6799" w:type="dxa"/>
            <w:tcBorders>
              <w:bottom w:val="single" w:sz="4" w:space="0" w:color="auto"/>
            </w:tcBorders>
          </w:tcPr>
          <w:p w:rsidR="004D2036" w:rsidRPr="00B77838" w:rsidRDefault="004D2036" w:rsidP="008A1722">
            <w:pPr>
              <w:ind w:left="113"/>
            </w:pPr>
            <w:r>
              <w:t xml:space="preserve">Muu, mikä? 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noWrap/>
          </w:tcPr>
          <w:p w:rsidR="004D2036" w:rsidRPr="00B77838" w:rsidRDefault="004D2036" w:rsidP="00B77838">
            <w:pPr>
              <w:ind w:left="113"/>
              <w:rPr>
                <w:b/>
              </w:rPr>
            </w:pPr>
          </w:p>
        </w:tc>
      </w:tr>
      <w:tr w:rsidR="00B77838" w:rsidRPr="00B77838" w:rsidTr="00EA788C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036" w:rsidRDefault="00B77838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  <w:r w:rsidR="004D2036">
              <w:rPr>
                <w:b/>
              </w:rPr>
              <w:t xml:space="preserve">                                                                                               Tuotot yhteensä</w:t>
            </w:r>
          </w:p>
          <w:p w:rsidR="004D2036" w:rsidRPr="00B77838" w:rsidRDefault="004D2036" w:rsidP="00B77838">
            <w:pPr>
              <w:ind w:left="113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7838" w:rsidRPr="00B77838" w:rsidRDefault="004D2036" w:rsidP="00B77838">
            <w:pPr>
              <w:ind w:left="113"/>
              <w:rPr>
                <w:b/>
              </w:rPr>
            </w:pPr>
            <w:r>
              <w:rPr>
                <w:b/>
              </w:rPr>
              <w:br/>
              <w:t>________________</w:t>
            </w:r>
            <w:r w:rsidR="00E60CE4">
              <w:rPr>
                <w:b/>
              </w:rPr>
              <w:t>_____</w:t>
            </w:r>
            <w:r>
              <w:rPr>
                <w:b/>
              </w:rPr>
              <w:br/>
            </w:r>
            <w:r w:rsidR="00B77838" w:rsidRPr="00B77838">
              <w:rPr>
                <w:b/>
              </w:rPr>
              <w:t> </w:t>
            </w:r>
          </w:p>
        </w:tc>
      </w:tr>
      <w:tr w:rsidR="00B77838" w:rsidRPr="00B77838" w:rsidTr="00EA788C">
        <w:trPr>
          <w:trHeight w:val="300"/>
        </w:trPr>
        <w:tc>
          <w:tcPr>
            <w:tcW w:w="6799" w:type="dxa"/>
            <w:tcBorders>
              <w:top w:val="single" w:sz="4" w:space="0" w:color="auto"/>
            </w:tcBorders>
            <w:noWrap/>
            <w:hideMark/>
          </w:tcPr>
          <w:p w:rsidR="00B77838" w:rsidRPr="00B77838" w:rsidRDefault="00B77838" w:rsidP="00B77838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KULUT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noWrap/>
            <w:hideMark/>
          </w:tcPr>
          <w:p w:rsidR="00B77838" w:rsidRPr="00B77838" w:rsidRDefault="00B77838" w:rsidP="00B77838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300"/>
        </w:trPr>
        <w:tc>
          <w:tcPr>
            <w:tcW w:w="6799" w:type="dxa"/>
          </w:tcPr>
          <w:p w:rsidR="004D2036" w:rsidRPr="00B77838" w:rsidRDefault="004D2036" w:rsidP="004D2036">
            <w:pPr>
              <w:ind w:left="113"/>
            </w:pPr>
            <w:r>
              <w:t>Asiakaskulut</w:t>
            </w:r>
            <w:r>
              <w:br/>
            </w:r>
            <w:r w:rsidRPr="008F3737">
              <w:rPr>
                <w:sz w:val="20"/>
              </w:rPr>
              <w:t>(Asiakaskuluilla tarkoitetaan muun muassa toimintaan osallistuvien ruoka- tai tarjoilukuluja esim. tarjoilut retkillä tai muussa järjestetyssä toiminnassa sekä toimintaan osallistuvien virkistystoimintakuluja.)</w:t>
            </w: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1188"/>
        </w:trPr>
        <w:tc>
          <w:tcPr>
            <w:tcW w:w="6799" w:type="dxa"/>
          </w:tcPr>
          <w:p w:rsidR="004D2036" w:rsidRPr="00B77838" w:rsidRDefault="004D2036" w:rsidP="004D2036">
            <w:pPr>
              <w:ind w:left="113"/>
            </w:pPr>
            <w:r>
              <w:t>Ulkopuoliset palvelut</w:t>
            </w:r>
            <w:r>
              <w:br/>
            </w:r>
            <w:r w:rsidRPr="008F3737">
              <w:rPr>
                <w:sz w:val="20"/>
              </w:rPr>
              <w:t xml:space="preserve">(Ulkopuolisilla palveluilla tarkoitetaan muun muassa kouluttajien tai esiintyjien palkkioita, muille kuin työntekijöille maksettuja palkkioita tai työkorvauksia, painatuskuluja, ostettuja asiantuntijapalveluita.)  </w:t>
            </w: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454"/>
        </w:trPr>
        <w:tc>
          <w:tcPr>
            <w:tcW w:w="6799" w:type="dxa"/>
          </w:tcPr>
          <w:p w:rsidR="004D2036" w:rsidRPr="00B77838" w:rsidRDefault="004D2036" w:rsidP="004D2036">
            <w:pPr>
              <w:ind w:left="113"/>
            </w:pPr>
            <w:r w:rsidRPr="00B77838">
              <w:t>Toimitilavuokrat</w:t>
            </w: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454"/>
        </w:trPr>
        <w:tc>
          <w:tcPr>
            <w:tcW w:w="6799" w:type="dxa"/>
          </w:tcPr>
          <w:p w:rsidR="004D2036" w:rsidRPr="00B77838" w:rsidRDefault="004D2036" w:rsidP="004D2036">
            <w:pPr>
              <w:ind w:left="113"/>
            </w:pPr>
            <w:r w:rsidRPr="00B77838">
              <w:t>Materiaalikulut</w:t>
            </w:r>
          </w:p>
        </w:tc>
        <w:tc>
          <w:tcPr>
            <w:tcW w:w="2630" w:type="dxa"/>
            <w:noWrap/>
          </w:tcPr>
          <w:p w:rsidR="004D2036" w:rsidRPr="00B77838" w:rsidRDefault="004D2036" w:rsidP="004D2036">
            <w:pPr>
              <w:ind w:left="113"/>
              <w:rPr>
                <w:b/>
              </w:rPr>
            </w:pPr>
          </w:p>
        </w:tc>
      </w:tr>
      <w:tr w:rsidR="004D2036" w:rsidRPr="00B77838" w:rsidTr="00EA788C">
        <w:trPr>
          <w:trHeight w:val="454"/>
        </w:trPr>
        <w:tc>
          <w:tcPr>
            <w:tcW w:w="6799" w:type="dxa"/>
            <w:hideMark/>
          </w:tcPr>
          <w:p w:rsidR="008A1722" w:rsidRPr="00B77838" w:rsidRDefault="004D2036" w:rsidP="008A1722">
            <w:pPr>
              <w:ind w:left="113"/>
            </w:pPr>
            <w:r w:rsidRPr="00B77838">
              <w:t>Matkakulut</w:t>
            </w: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454"/>
        </w:trPr>
        <w:tc>
          <w:tcPr>
            <w:tcW w:w="6799" w:type="dxa"/>
            <w:hideMark/>
          </w:tcPr>
          <w:p w:rsidR="004D2036" w:rsidRPr="00B77838" w:rsidRDefault="004D2036" w:rsidP="004D2036">
            <w:pPr>
              <w:ind w:left="113"/>
            </w:pPr>
            <w:r>
              <w:t xml:space="preserve">Postituskulut </w:t>
            </w: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478"/>
        </w:trPr>
        <w:tc>
          <w:tcPr>
            <w:tcW w:w="6799" w:type="dxa"/>
            <w:hideMark/>
          </w:tcPr>
          <w:p w:rsidR="004D2036" w:rsidRPr="00B77838" w:rsidRDefault="004D2036" w:rsidP="004D2036">
            <w:pPr>
              <w:ind w:left="113"/>
            </w:pPr>
            <w:r>
              <w:t xml:space="preserve">Muu, mikä? </w:t>
            </w: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  <w:r w:rsidRPr="00B77838">
              <w:rPr>
                <w:b/>
              </w:rPr>
              <w:t> </w:t>
            </w:r>
          </w:p>
        </w:tc>
      </w:tr>
      <w:tr w:rsidR="004D2036" w:rsidRPr="00B77838" w:rsidTr="00EA788C">
        <w:trPr>
          <w:trHeight w:val="416"/>
        </w:trPr>
        <w:tc>
          <w:tcPr>
            <w:tcW w:w="6799" w:type="dxa"/>
            <w:noWrap/>
            <w:hideMark/>
          </w:tcPr>
          <w:p w:rsidR="004D2036" w:rsidRDefault="004D2036" w:rsidP="004D2036">
            <w:pPr>
              <w:ind w:left="113"/>
              <w:rPr>
                <w:b/>
              </w:rPr>
            </w:pPr>
          </w:p>
          <w:p w:rsidR="00EA788C" w:rsidRPr="00B77838" w:rsidRDefault="00EA788C" w:rsidP="004D2036">
            <w:pPr>
              <w:ind w:left="113"/>
              <w:rPr>
                <w:b/>
              </w:rPr>
            </w:pPr>
          </w:p>
        </w:tc>
        <w:tc>
          <w:tcPr>
            <w:tcW w:w="2630" w:type="dxa"/>
            <w:noWrap/>
            <w:hideMark/>
          </w:tcPr>
          <w:p w:rsidR="004D2036" w:rsidRPr="00B77838" w:rsidRDefault="004D2036" w:rsidP="004D2036">
            <w:pPr>
              <w:ind w:left="113"/>
              <w:rPr>
                <w:b/>
              </w:rPr>
            </w:pPr>
          </w:p>
        </w:tc>
      </w:tr>
      <w:tr w:rsidR="00EA788C" w:rsidRPr="00B77838" w:rsidTr="00EA788C">
        <w:trPr>
          <w:trHeight w:val="416"/>
        </w:trPr>
        <w:tc>
          <w:tcPr>
            <w:tcW w:w="6799" w:type="dxa"/>
            <w:noWrap/>
          </w:tcPr>
          <w:p w:rsidR="00EA788C" w:rsidRDefault="00EA788C" w:rsidP="004D2036">
            <w:pPr>
              <w:ind w:left="113"/>
              <w:rPr>
                <w:b/>
              </w:rPr>
            </w:pPr>
          </w:p>
          <w:p w:rsidR="00EA788C" w:rsidRPr="00B77838" w:rsidRDefault="00EA788C" w:rsidP="004D2036">
            <w:pPr>
              <w:ind w:left="113"/>
              <w:rPr>
                <w:b/>
              </w:rPr>
            </w:pPr>
          </w:p>
        </w:tc>
        <w:tc>
          <w:tcPr>
            <w:tcW w:w="2630" w:type="dxa"/>
            <w:noWrap/>
          </w:tcPr>
          <w:p w:rsidR="00EA788C" w:rsidRPr="00B77838" w:rsidRDefault="00EA788C" w:rsidP="004D2036">
            <w:pPr>
              <w:ind w:left="113"/>
              <w:rPr>
                <w:b/>
              </w:rPr>
            </w:pPr>
          </w:p>
        </w:tc>
      </w:tr>
    </w:tbl>
    <w:p w:rsidR="00B77838" w:rsidRDefault="00E60CE4" w:rsidP="00E60CE4">
      <w:pPr>
        <w:ind w:left="5216"/>
      </w:pPr>
      <w:r>
        <w:br/>
      </w:r>
      <w:r w:rsidR="004D2036" w:rsidRPr="004D2036">
        <w:rPr>
          <w:b/>
        </w:rPr>
        <w:t xml:space="preserve">Kulut </w:t>
      </w:r>
      <w:proofErr w:type="gramStart"/>
      <w:r w:rsidR="004D2036" w:rsidRPr="004D2036">
        <w:rPr>
          <w:b/>
        </w:rPr>
        <w:t>yhteensä</w:t>
      </w:r>
      <w:r>
        <w:rPr>
          <w:b/>
        </w:rPr>
        <w:t xml:space="preserve">             _</w:t>
      </w:r>
      <w:proofErr w:type="gramEnd"/>
      <w:r>
        <w:rPr>
          <w:b/>
        </w:rPr>
        <w:t>_________________</w:t>
      </w:r>
      <w:r>
        <w:t>__</w:t>
      </w:r>
      <w:r>
        <w:tab/>
        <w:t xml:space="preserve">    </w:t>
      </w:r>
    </w:p>
    <w:p w:rsidR="00B77838" w:rsidRPr="00E60CE4" w:rsidRDefault="008F3737" w:rsidP="00C31F7F">
      <w:pPr>
        <w:rPr>
          <w:b/>
        </w:rPr>
      </w:pPr>
      <w:r>
        <w:tab/>
      </w:r>
      <w:r>
        <w:tab/>
      </w:r>
      <w:r>
        <w:tab/>
      </w:r>
      <w:r w:rsidR="00E60CE4" w:rsidRPr="00E60CE4">
        <w:rPr>
          <w:b/>
        </w:rPr>
        <w:t xml:space="preserve">Tuotot vähennettynä </w:t>
      </w:r>
      <w:proofErr w:type="gramStart"/>
      <w:r w:rsidR="00E60CE4" w:rsidRPr="00E60CE4">
        <w:rPr>
          <w:b/>
        </w:rPr>
        <w:t xml:space="preserve">kuluilla           </w:t>
      </w:r>
      <w:r w:rsidR="00E60CE4">
        <w:rPr>
          <w:b/>
        </w:rPr>
        <w:t xml:space="preserve">   </w:t>
      </w:r>
      <w:r w:rsidR="00E60CE4">
        <w:rPr>
          <w:b/>
          <w:u w:val="single"/>
        </w:rPr>
        <w:t xml:space="preserve">             </w:t>
      </w:r>
      <w:r w:rsidR="00E60CE4" w:rsidRPr="00E60CE4">
        <w:rPr>
          <w:b/>
          <w:u w:val="single"/>
        </w:rPr>
        <w:t xml:space="preserve">              0</w:t>
      </w:r>
      <w:proofErr w:type="gramEnd"/>
      <w:r w:rsidR="00E60CE4" w:rsidRPr="00E60CE4">
        <w:rPr>
          <w:b/>
          <w:u w:val="single"/>
        </w:rPr>
        <w:t>,00 EUR</w:t>
      </w:r>
    </w:p>
    <w:p w:rsidR="00B77838" w:rsidRPr="002F605C" w:rsidRDefault="002F605C" w:rsidP="00C31F7F">
      <w:pPr>
        <w:rPr>
          <w:b/>
        </w:rPr>
      </w:pPr>
      <w:r>
        <w:rPr>
          <w:sz w:val="23"/>
          <w:szCs w:val="23"/>
        </w:rPr>
        <w:br/>
      </w:r>
      <w:r w:rsidRPr="002F605C">
        <w:rPr>
          <w:b/>
          <w:sz w:val="23"/>
          <w:szCs w:val="23"/>
        </w:rPr>
        <w:t>Lisätietoja</w:t>
      </w:r>
    </w:p>
    <w:sectPr w:rsidR="00B77838" w:rsidRPr="002F605C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BA" w:rsidRDefault="001840BA" w:rsidP="0050376B">
      <w:pPr>
        <w:spacing w:after="0" w:line="240" w:lineRule="auto"/>
      </w:pPr>
      <w:r>
        <w:separator/>
      </w:r>
    </w:p>
  </w:endnote>
  <w:endnote w:type="continuationSeparator" w:id="0">
    <w:p w:rsidR="001840BA" w:rsidRDefault="001840BA" w:rsidP="0050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2970"/>
      <w:docPartObj>
        <w:docPartGallery w:val="Page Numbers (Bottom of Page)"/>
        <w:docPartUnique/>
      </w:docPartObj>
    </w:sdtPr>
    <w:sdtEndPr/>
    <w:sdtContent>
      <w:p w:rsidR="0050376B" w:rsidRDefault="0050376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9E">
          <w:rPr>
            <w:noProof/>
          </w:rPr>
          <w:t>2</w:t>
        </w:r>
        <w:r>
          <w:fldChar w:fldCharType="end"/>
        </w:r>
      </w:p>
    </w:sdtContent>
  </w:sdt>
  <w:p w:rsidR="0050376B" w:rsidRDefault="0050376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BA" w:rsidRDefault="001840BA" w:rsidP="0050376B">
      <w:pPr>
        <w:spacing w:after="0" w:line="240" w:lineRule="auto"/>
      </w:pPr>
      <w:r>
        <w:separator/>
      </w:r>
    </w:p>
  </w:footnote>
  <w:footnote w:type="continuationSeparator" w:id="0">
    <w:p w:rsidR="001840BA" w:rsidRDefault="001840BA" w:rsidP="0050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7F"/>
    <w:rsid w:val="00091BB8"/>
    <w:rsid w:val="001840BA"/>
    <w:rsid w:val="001A72CC"/>
    <w:rsid w:val="001E673C"/>
    <w:rsid w:val="002B696A"/>
    <w:rsid w:val="002F605C"/>
    <w:rsid w:val="0031236B"/>
    <w:rsid w:val="00435254"/>
    <w:rsid w:val="00445C6A"/>
    <w:rsid w:val="004D2036"/>
    <w:rsid w:val="0050376B"/>
    <w:rsid w:val="005248D2"/>
    <w:rsid w:val="00605496"/>
    <w:rsid w:val="008A1722"/>
    <w:rsid w:val="008D409E"/>
    <w:rsid w:val="008F3737"/>
    <w:rsid w:val="00B77838"/>
    <w:rsid w:val="00C31F7F"/>
    <w:rsid w:val="00CC225A"/>
    <w:rsid w:val="00CE429C"/>
    <w:rsid w:val="00E23BD0"/>
    <w:rsid w:val="00E60CE4"/>
    <w:rsid w:val="00E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B3F7-BD49-44FD-98AA-CC05B14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31F7F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7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0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76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03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76B"/>
  </w:style>
  <w:style w:type="paragraph" w:styleId="Alatunniste">
    <w:name w:val="footer"/>
    <w:basedOn w:val="Normaali"/>
    <w:link w:val="AlatunnisteChar"/>
    <w:uiPriority w:val="99"/>
    <w:unhideWhenUsed/>
    <w:rsid w:val="00503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ni.nykanen@finnilc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nilco.fi/tuki-jasenyhdistyksil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327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Sini Nykänen</cp:lastModifiedBy>
  <cp:revision>8</cp:revision>
  <cp:lastPrinted>2017-05-30T12:26:00Z</cp:lastPrinted>
  <dcterms:created xsi:type="dcterms:W3CDTF">2017-05-30T10:35:00Z</dcterms:created>
  <dcterms:modified xsi:type="dcterms:W3CDTF">2021-05-18T13:20:00Z</dcterms:modified>
</cp:coreProperties>
</file>